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C760" w14:textId="08FE8A82" w:rsidR="005935BA" w:rsidRPr="007D0366" w:rsidRDefault="00E6413A" w:rsidP="00EF1E1A">
      <w:pPr>
        <w:jc w:val="both"/>
        <w:rPr>
          <w:rFonts w:ascii="Times New Roman" w:hAnsi="Times New Roman" w:cs="Times New Roman"/>
          <w:b/>
          <w:bCs/>
          <w:sz w:val="28"/>
          <w:szCs w:val="28"/>
          <w:u w:val="single"/>
        </w:rPr>
      </w:pPr>
      <w:r w:rsidRPr="007D0366">
        <w:rPr>
          <w:rFonts w:ascii="Times New Roman" w:hAnsi="Times New Roman" w:cs="Times New Roman"/>
          <w:b/>
          <w:bCs/>
          <w:sz w:val="28"/>
          <w:szCs w:val="28"/>
          <w:u w:val="single"/>
        </w:rPr>
        <w:t>The Impact of Childhood Trauma on Adult Mental Health</w:t>
      </w:r>
    </w:p>
    <w:p w14:paraId="5715CFD2" w14:textId="77777777" w:rsidR="005935BA" w:rsidRPr="007D0366" w:rsidRDefault="005935BA" w:rsidP="00EF1E1A">
      <w:pPr>
        <w:jc w:val="both"/>
        <w:rPr>
          <w:rFonts w:ascii="Times New Roman" w:hAnsi="Times New Roman" w:cs="Times New Roman"/>
        </w:rPr>
      </w:pPr>
    </w:p>
    <w:p w14:paraId="7D56FA92" w14:textId="4A66714F" w:rsidR="00673990" w:rsidRPr="007D0366" w:rsidRDefault="00673990" w:rsidP="00EF1E1A">
      <w:pPr>
        <w:jc w:val="both"/>
        <w:rPr>
          <w:rFonts w:ascii="Times New Roman" w:hAnsi="Times New Roman" w:cs="Times New Roman"/>
        </w:rPr>
      </w:pPr>
      <w:r w:rsidRPr="007D0366">
        <w:rPr>
          <w:rFonts w:ascii="Times New Roman" w:hAnsi="Times New Roman" w:cs="Times New Roman"/>
        </w:rPr>
        <w:t>Childhood is a crucial period of development, learning, and exploration. However, for other people, childhood may be filled with stress and trauma, and this can have long-term consequences for their mental health as adults. In this post, we will look at the substantial influence that childhood trauma may have on adulthood mental health, including the mechanisms implicated and the necessity of quick action and support.</w:t>
      </w:r>
    </w:p>
    <w:p w14:paraId="0CD7ACB0" w14:textId="77777777" w:rsidR="00673990" w:rsidRPr="007D0366" w:rsidRDefault="00673990" w:rsidP="00EF1E1A">
      <w:pPr>
        <w:jc w:val="both"/>
        <w:rPr>
          <w:rFonts w:ascii="Times New Roman" w:hAnsi="Times New Roman" w:cs="Times New Roman"/>
        </w:rPr>
      </w:pPr>
    </w:p>
    <w:p w14:paraId="20E202A5" w14:textId="1477CF67" w:rsidR="00F04CBB" w:rsidRPr="007D0366" w:rsidRDefault="00F04CBB" w:rsidP="00EF1E1A">
      <w:pPr>
        <w:jc w:val="both"/>
        <w:rPr>
          <w:rFonts w:ascii="Times New Roman" w:hAnsi="Times New Roman" w:cs="Times New Roman"/>
        </w:rPr>
      </w:pPr>
      <w:r w:rsidRPr="007D0366">
        <w:rPr>
          <w:rFonts w:ascii="Times New Roman" w:hAnsi="Times New Roman" w:cs="Times New Roman"/>
        </w:rPr>
        <w:t>Defining childhood trauma:</w:t>
      </w:r>
    </w:p>
    <w:p w14:paraId="198C331C" w14:textId="48A6CE30" w:rsidR="00F04CBB" w:rsidRPr="007D0366" w:rsidRDefault="00F04CBB" w:rsidP="00EF1E1A">
      <w:pPr>
        <w:jc w:val="both"/>
        <w:rPr>
          <w:rFonts w:ascii="Times New Roman" w:hAnsi="Times New Roman" w:cs="Times New Roman"/>
        </w:rPr>
      </w:pPr>
      <w:r w:rsidRPr="007D0366">
        <w:rPr>
          <w:rFonts w:ascii="Times New Roman" w:hAnsi="Times New Roman" w:cs="Times New Roman"/>
        </w:rPr>
        <w:t>Childhood trauma refers to a variety of adverse situations that occur during childhood, including emotional, physical, or sexual abuse, abuse or neglect, familial dysfunction, and exposure to violence. These experiences undermine a child’s feeling of security and safety precautions, causing substantial psychological anguish.</w:t>
      </w:r>
    </w:p>
    <w:p w14:paraId="3291715F" w14:textId="77777777" w:rsidR="00F04CBB" w:rsidRPr="007D0366" w:rsidRDefault="00F04CBB" w:rsidP="00EF1E1A">
      <w:pPr>
        <w:jc w:val="both"/>
        <w:rPr>
          <w:rFonts w:ascii="Times New Roman" w:hAnsi="Times New Roman" w:cs="Times New Roman"/>
        </w:rPr>
      </w:pPr>
    </w:p>
    <w:p w14:paraId="58677852" w14:textId="1E076893" w:rsidR="00F04CBB" w:rsidRPr="007D0366" w:rsidRDefault="00F04CBB" w:rsidP="00EF1E1A">
      <w:pPr>
        <w:jc w:val="both"/>
        <w:rPr>
          <w:rFonts w:ascii="Times New Roman" w:hAnsi="Times New Roman" w:cs="Times New Roman"/>
        </w:rPr>
      </w:pPr>
      <w:r w:rsidRPr="007D0366">
        <w:rPr>
          <w:rFonts w:ascii="Times New Roman" w:hAnsi="Times New Roman" w:cs="Times New Roman"/>
        </w:rPr>
        <w:t>Lifelong Effects:</w:t>
      </w:r>
    </w:p>
    <w:p w14:paraId="147FC79F" w14:textId="77777777" w:rsidR="00F04CBB" w:rsidRPr="007D0366" w:rsidRDefault="00F04CBB" w:rsidP="00EF1E1A">
      <w:pPr>
        <w:jc w:val="both"/>
        <w:rPr>
          <w:rFonts w:ascii="Times New Roman" w:hAnsi="Times New Roman" w:cs="Times New Roman"/>
        </w:rPr>
      </w:pPr>
      <w:r w:rsidRPr="007D0366">
        <w:rPr>
          <w:rFonts w:ascii="Times New Roman" w:hAnsi="Times New Roman" w:cs="Times New Roman"/>
        </w:rPr>
        <w:t>Childhood trauma may result in long-term implications that continue into adulthood. According to research, people who have experienced trauma in their childhood are more likely to develop a variety of mental health illnesses, particularly anxiety and depression, post-traumatic stress disorder (PTSD), abuse of substances, and personality disorders.</w:t>
      </w:r>
    </w:p>
    <w:p w14:paraId="1AADE8F7" w14:textId="77777777" w:rsidR="009C0CB8" w:rsidRPr="007D0366" w:rsidRDefault="009C0CB8" w:rsidP="00EF1E1A">
      <w:pPr>
        <w:jc w:val="both"/>
        <w:rPr>
          <w:rFonts w:ascii="Times New Roman" w:hAnsi="Times New Roman" w:cs="Times New Roman"/>
        </w:rPr>
      </w:pPr>
    </w:p>
    <w:p w14:paraId="36158D66" w14:textId="4405A0D3" w:rsidR="004026AD" w:rsidRPr="007D0366" w:rsidRDefault="004026AD" w:rsidP="00EF1E1A">
      <w:pPr>
        <w:jc w:val="both"/>
        <w:rPr>
          <w:rFonts w:ascii="Times New Roman" w:hAnsi="Times New Roman" w:cs="Times New Roman"/>
        </w:rPr>
      </w:pPr>
      <w:r w:rsidRPr="007D0366">
        <w:rPr>
          <w:rFonts w:ascii="Times New Roman" w:hAnsi="Times New Roman" w:cs="Times New Roman"/>
        </w:rPr>
        <w:t>Mechanisms for Impact:</w:t>
      </w:r>
    </w:p>
    <w:p w14:paraId="347B11BC" w14:textId="77F76C14" w:rsidR="004026AD" w:rsidRPr="007D0366" w:rsidRDefault="004026AD" w:rsidP="00EF1E1A">
      <w:pPr>
        <w:jc w:val="both"/>
        <w:rPr>
          <w:rFonts w:ascii="Times New Roman" w:hAnsi="Times New Roman" w:cs="Times New Roman"/>
        </w:rPr>
      </w:pPr>
      <w:r w:rsidRPr="007D0366">
        <w:rPr>
          <w:rFonts w:ascii="Times New Roman" w:hAnsi="Times New Roman" w:cs="Times New Roman"/>
        </w:rPr>
        <w:t>Several pathways contribute to the relationship among childhood trauma and adulthood mental wellness issues. One important element is the effect of trauma on development of the brain. Traumatic experiences can impair the normal growth of the brain’s reactions to stress systems, resulting in emotional instability and increased vulnerability to stressful situations in adulthood.</w:t>
      </w:r>
    </w:p>
    <w:p w14:paraId="70642EA3" w14:textId="77777777" w:rsidR="004026AD" w:rsidRPr="007D0366" w:rsidRDefault="004026AD" w:rsidP="00EF1E1A">
      <w:pPr>
        <w:jc w:val="both"/>
        <w:rPr>
          <w:rFonts w:ascii="Times New Roman" w:hAnsi="Times New Roman" w:cs="Times New Roman"/>
        </w:rPr>
      </w:pPr>
      <w:r w:rsidRPr="007D0366">
        <w:rPr>
          <w:rFonts w:ascii="Times New Roman" w:hAnsi="Times New Roman" w:cs="Times New Roman"/>
        </w:rPr>
        <w:t>Furthermore, childhood trauma can shape essential ideas and schema about oneself, other people, and the world. These negative ideas, such as emotions of feeling inadequate or mistrust, can last into adulthood and lead to the onset of mental health illnesses.</w:t>
      </w:r>
    </w:p>
    <w:p w14:paraId="3E8381CF" w14:textId="77777777" w:rsidR="007A12C3" w:rsidRPr="007D0366" w:rsidRDefault="007A12C3" w:rsidP="00EF1E1A">
      <w:pPr>
        <w:jc w:val="both"/>
        <w:rPr>
          <w:rFonts w:ascii="Times New Roman" w:hAnsi="Times New Roman" w:cs="Times New Roman"/>
        </w:rPr>
      </w:pPr>
    </w:p>
    <w:p w14:paraId="7ED20D04" w14:textId="4FBF19A7" w:rsidR="00B36309" w:rsidRPr="007D0366" w:rsidRDefault="00B36309" w:rsidP="00EF1E1A">
      <w:pPr>
        <w:jc w:val="both"/>
        <w:rPr>
          <w:rFonts w:ascii="Times New Roman" w:hAnsi="Times New Roman" w:cs="Times New Roman"/>
        </w:rPr>
      </w:pPr>
      <w:r w:rsidRPr="007D0366">
        <w:rPr>
          <w:rFonts w:ascii="Times New Roman" w:hAnsi="Times New Roman" w:cs="Times New Roman"/>
        </w:rPr>
        <w:t>Interpersonal Relationship:</w:t>
      </w:r>
    </w:p>
    <w:p w14:paraId="5B4A5A26" w14:textId="77777777" w:rsidR="00B36309" w:rsidRPr="007D0366" w:rsidRDefault="00B36309" w:rsidP="00EF1E1A">
      <w:pPr>
        <w:jc w:val="both"/>
        <w:rPr>
          <w:rFonts w:ascii="Times New Roman" w:hAnsi="Times New Roman" w:cs="Times New Roman"/>
        </w:rPr>
      </w:pPr>
      <w:r w:rsidRPr="007D0366">
        <w:rPr>
          <w:rFonts w:ascii="Times New Roman" w:hAnsi="Times New Roman" w:cs="Times New Roman"/>
        </w:rPr>
        <w:t>Childhood trauma can continue to have an impact on adult interpersonal connections. Individuals who have been through trauma might have difficulty with intimacy, trust, and interpersonal interaction, making it difficult to build and sustain meaningful relationships. This can worsen experiencing feelings of feeling alone and isolated, leading to negative mental health effects.</w:t>
      </w:r>
    </w:p>
    <w:p w14:paraId="4E713BD8" w14:textId="77777777" w:rsidR="00B36309" w:rsidRPr="007D0366" w:rsidRDefault="00B36309" w:rsidP="00EF1E1A">
      <w:pPr>
        <w:jc w:val="both"/>
        <w:rPr>
          <w:rFonts w:ascii="Times New Roman" w:hAnsi="Times New Roman" w:cs="Times New Roman"/>
        </w:rPr>
      </w:pPr>
    </w:p>
    <w:p w14:paraId="67C1D70C" w14:textId="7A3F3AE7" w:rsidR="00B36309" w:rsidRPr="007D0366" w:rsidRDefault="00B36309" w:rsidP="00EF1E1A">
      <w:pPr>
        <w:jc w:val="both"/>
        <w:rPr>
          <w:rFonts w:ascii="Times New Roman" w:hAnsi="Times New Roman" w:cs="Times New Roman"/>
        </w:rPr>
      </w:pPr>
      <w:r w:rsidRPr="007D0366">
        <w:rPr>
          <w:rFonts w:ascii="Times New Roman" w:hAnsi="Times New Roman" w:cs="Times New Roman"/>
        </w:rPr>
        <w:t>Coping mechanisms:</w:t>
      </w:r>
    </w:p>
    <w:p w14:paraId="1263D2F6" w14:textId="77777777" w:rsidR="00B36309" w:rsidRPr="007D0366" w:rsidRDefault="00B36309" w:rsidP="00EF1E1A">
      <w:pPr>
        <w:jc w:val="both"/>
        <w:rPr>
          <w:rFonts w:ascii="Times New Roman" w:hAnsi="Times New Roman" w:cs="Times New Roman"/>
        </w:rPr>
      </w:pPr>
      <w:r w:rsidRPr="007D0366">
        <w:rPr>
          <w:rFonts w:ascii="Times New Roman" w:hAnsi="Times New Roman" w:cs="Times New Roman"/>
        </w:rPr>
        <w:t>Individuals who have experienced childhood trauma may develop maladaptive strategies for coping, which includes avoidance, separation, or substance abuse, in order to dull emotional pain or relieve misery. While these coping mechanisms may bring immediate respite, they might eventually worsen mental health concerns and lead to new ones in adulthood.</w:t>
      </w:r>
    </w:p>
    <w:p w14:paraId="7DCF556B" w14:textId="77777777" w:rsidR="00B36309" w:rsidRPr="007D0366" w:rsidRDefault="00B36309" w:rsidP="00EF1E1A">
      <w:pPr>
        <w:jc w:val="both"/>
        <w:rPr>
          <w:rFonts w:ascii="Times New Roman" w:hAnsi="Times New Roman" w:cs="Times New Roman"/>
        </w:rPr>
      </w:pPr>
    </w:p>
    <w:p w14:paraId="129CAE27" w14:textId="58CA20FE" w:rsidR="003F63E6" w:rsidRPr="007D0366" w:rsidRDefault="003F63E6" w:rsidP="00EF1E1A">
      <w:pPr>
        <w:jc w:val="both"/>
        <w:rPr>
          <w:rFonts w:ascii="Times New Roman" w:hAnsi="Times New Roman" w:cs="Times New Roman"/>
        </w:rPr>
      </w:pPr>
      <w:r w:rsidRPr="007D0366">
        <w:rPr>
          <w:rFonts w:ascii="Times New Roman" w:hAnsi="Times New Roman" w:cs="Times New Roman"/>
        </w:rPr>
        <w:t>Breaking The Cycle:</w:t>
      </w:r>
    </w:p>
    <w:p w14:paraId="1FD1D3B4" w14:textId="77777777" w:rsidR="003F63E6" w:rsidRPr="007D0366" w:rsidRDefault="003F63E6" w:rsidP="00EF1E1A">
      <w:pPr>
        <w:jc w:val="both"/>
        <w:rPr>
          <w:rFonts w:ascii="Times New Roman" w:hAnsi="Times New Roman" w:cs="Times New Roman"/>
        </w:rPr>
      </w:pPr>
      <w:r w:rsidRPr="007D0366">
        <w:rPr>
          <w:rFonts w:ascii="Times New Roman" w:hAnsi="Times New Roman" w:cs="Times New Roman"/>
        </w:rPr>
        <w:t>Early support and early intervention are critical for reducing the long-term impact of childhood trauma on adulthood mental wellness. Offering trauma-informed medical treatment, therapy, and emotional support services can assist individuals in processing their experiences, developing appropriate methods of coping, and regaining a sense of safety and trust.</w:t>
      </w:r>
    </w:p>
    <w:p w14:paraId="4FB36972" w14:textId="77777777" w:rsidR="003F63E6" w:rsidRPr="007D0366" w:rsidRDefault="003F63E6" w:rsidP="00EF1E1A">
      <w:pPr>
        <w:jc w:val="both"/>
        <w:rPr>
          <w:rFonts w:ascii="Times New Roman" w:hAnsi="Times New Roman" w:cs="Times New Roman"/>
        </w:rPr>
      </w:pPr>
    </w:p>
    <w:p w14:paraId="46656CB0" w14:textId="1A28C569" w:rsidR="003F63E6" w:rsidRPr="007D0366" w:rsidRDefault="003F63E6" w:rsidP="00EF1E1A">
      <w:pPr>
        <w:jc w:val="both"/>
        <w:rPr>
          <w:rFonts w:ascii="Times New Roman" w:hAnsi="Times New Roman" w:cs="Times New Roman"/>
        </w:rPr>
      </w:pPr>
      <w:r w:rsidRPr="007D0366">
        <w:rPr>
          <w:rFonts w:ascii="Times New Roman" w:hAnsi="Times New Roman" w:cs="Times New Roman"/>
        </w:rPr>
        <w:t>Building Resilience:</w:t>
      </w:r>
    </w:p>
    <w:p w14:paraId="3C078955" w14:textId="77777777" w:rsidR="003F63E6" w:rsidRPr="007D0366" w:rsidRDefault="003F63E6" w:rsidP="00EF1E1A">
      <w:pPr>
        <w:jc w:val="both"/>
        <w:rPr>
          <w:rFonts w:ascii="Times New Roman" w:hAnsi="Times New Roman" w:cs="Times New Roman"/>
        </w:rPr>
      </w:pPr>
      <w:r w:rsidRPr="007D0366">
        <w:rPr>
          <w:rFonts w:ascii="Times New Roman" w:hAnsi="Times New Roman" w:cs="Times New Roman"/>
        </w:rPr>
        <w:t>Despite the difficulties caused by early trauma, many people exhibit incredible resilience and can overcome adversity. Supportive connections, healthy coping methods, and access to services are important resilience-building variables that help to buffer the impacts of trauma and promote mental health.</w:t>
      </w:r>
    </w:p>
    <w:p w14:paraId="49089E8C" w14:textId="77777777" w:rsidR="00673990" w:rsidRPr="007D0366" w:rsidRDefault="00673990" w:rsidP="00EF1E1A">
      <w:pPr>
        <w:jc w:val="both"/>
        <w:rPr>
          <w:rFonts w:ascii="Times New Roman" w:hAnsi="Times New Roman" w:cs="Times New Roman"/>
        </w:rPr>
      </w:pPr>
    </w:p>
    <w:p w14:paraId="7A4FE6F6" w14:textId="37A72092" w:rsidR="005935BA" w:rsidRPr="007D0366" w:rsidRDefault="005935BA" w:rsidP="00EF1E1A">
      <w:pPr>
        <w:jc w:val="both"/>
        <w:rPr>
          <w:rFonts w:ascii="Times New Roman" w:hAnsi="Times New Roman" w:cs="Times New Roman"/>
        </w:rPr>
      </w:pPr>
      <w:r w:rsidRPr="007D0366">
        <w:rPr>
          <w:rFonts w:ascii="Times New Roman" w:hAnsi="Times New Roman" w:cs="Times New Roman"/>
        </w:rPr>
        <w:t>Conclusion:</w:t>
      </w:r>
    </w:p>
    <w:p w14:paraId="665C63DA" w14:textId="77777777" w:rsidR="005935BA" w:rsidRPr="007D0366" w:rsidRDefault="005935BA" w:rsidP="00EF1E1A">
      <w:pPr>
        <w:jc w:val="both"/>
        <w:rPr>
          <w:rFonts w:ascii="Times New Roman" w:hAnsi="Times New Roman" w:cs="Times New Roman"/>
        </w:rPr>
      </w:pPr>
      <w:r w:rsidRPr="007D0366">
        <w:rPr>
          <w:rFonts w:ascii="Times New Roman" w:hAnsi="Times New Roman" w:cs="Times New Roman"/>
        </w:rPr>
        <w:t>In the long run, childhood trauma may result in long-term impacts on the mental well-being of adults. Understanding the mechanisms involved, as well as offering early intervention and support, is critical in meeting the unique needs of trauma survivors. By encouraging resilience, facilitating the healing process, as well as stopping the chain of intergenerational trauma, we may help survivors live healthy and satisfying lives.</w:t>
      </w:r>
    </w:p>
    <w:p w14:paraId="4DF198CF" w14:textId="77777777" w:rsidR="006D23B5" w:rsidRDefault="006D23B5"/>
    <w:sectPr w:rsidR="006D23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90"/>
    <w:rsid w:val="003F63E6"/>
    <w:rsid w:val="004026AD"/>
    <w:rsid w:val="005935BA"/>
    <w:rsid w:val="00673990"/>
    <w:rsid w:val="006D23B5"/>
    <w:rsid w:val="007A12C3"/>
    <w:rsid w:val="007D0366"/>
    <w:rsid w:val="009C0CB8"/>
    <w:rsid w:val="00B36309"/>
    <w:rsid w:val="00DE4651"/>
    <w:rsid w:val="00E6413A"/>
    <w:rsid w:val="00EF1E1A"/>
    <w:rsid w:val="00F04C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575D3D"/>
  <w15:chartTrackingRefBased/>
  <w15:docId w15:val="{E5A3CE62-0E21-FB49-9983-31A26D1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990"/>
    <w:rPr>
      <w:rFonts w:eastAsiaTheme="majorEastAsia" w:cstheme="majorBidi"/>
      <w:color w:val="272727" w:themeColor="text1" w:themeTint="D8"/>
    </w:rPr>
  </w:style>
  <w:style w:type="paragraph" w:styleId="Title">
    <w:name w:val="Title"/>
    <w:basedOn w:val="Normal"/>
    <w:next w:val="Normal"/>
    <w:link w:val="TitleChar"/>
    <w:uiPriority w:val="10"/>
    <w:qFormat/>
    <w:rsid w:val="00673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990"/>
    <w:pPr>
      <w:spacing w:before="160"/>
      <w:jc w:val="center"/>
    </w:pPr>
    <w:rPr>
      <w:i/>
      <w:iCs/>
      <w:color w:val="404040" w:themeColor="text1" w:themeTint="BF"/>
    </w:rPr>
  </w:style>
  <w:style w:type="character" w:customStyle="1" w:styleId="QuoteChar">
    <w:name w:val="Quote Char"/>
    <w:basedOn w:val="DefaultParagraphFont"/>
    <w:link w:val="Quote"/>
    <w:uiPriority w:val="29"/>
    <w:rsid w:val="00673990"/>
    <w:rPr>
      <w:i/>
      <w:iCs/>
      <w:color w:val="404040" w:themeColor="text1" w:themeTint="BF"/>
    </w:rPr>
  </w:style>
  <w:style w:type="paragraph" w:styleId="ListParagraph">
    <w:name w:val="List Paragraph"/>
    <w:basedOn w:val="Normal"/>
    <w:uiPriority w:val="34"/>
    <w:qFormat/>
    <w:rsid w:val="00673990"/>
    <w:pPr>
      <w:ind w:left="720"/>
      <w:contextualSpacing/>
    </w:pPr>
  </w:style>
  <w:style w:type="character" w:styleId="IntenseEmphasis">
    <w:name w:val="Intense Emphasis"/>
    <w:basedOn w:val="DefaultParagraphFont"/>
    <w:uiPriority w:val="21"/>
    <w:qFormat/>
    <w:rsid w:val="00673990"/>
    <w:rPr>
      <w:i/>
      <w:iCs/>
      <w:color w:val="0F4761" w:themeColor="accent1" w:themeShade="BF"/>
    </w:rPr>
  </w:style>
  <w:style w:type="paragraph" w:styleId="IntenseQuote">
    <w:name w:val="Intense Quote"/>
    <w:basedOn w:val="Normal"/>
    <w:next w:val="Normal"/>
    <w:link w:val="IntenseQuoteChar"/>
    <w:uiPriority w:val="30"/>
    <w:qFormat/>
    <w:rsid w:val="00673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990"/>
    <w:rPr>
      <w:i/>
      <w:iCs/>
      <w:color w:val="0F4761" w:themeColor="accent1" w:themeShade="BF"/>
    </w:rPr>
  </w:style>
  <w:style w:type="character" w:styleId="IntenseReference">
    <w:name w:val="Intense Reference"/>
    <w:basedOn w:val="DefaultParagraphFont"/>
    <w:uiPriority w:val="32"/>
    <w:qFormat/>
    <w:rsid w:val="006739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PRAGYA .</dc:creator>
  <cp:keywords/>
  <dc:description/>
  <cp:lastModifiedBy>PRAGYA .</cp:lastModifiedBy>
  <cp:revision>2</cp:revision>
  <dcterms:created xsi:type="dcterms:W3CDTF">2024-03-01T07:00:00Z</dcterms:created>
  <dcterms:modified xsi:type="dcterms:W3CDTF">2024-03-01T07:00:00Z</dcterms:modified>
</cp:coreProperties>
</file>