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Cross-Cultural Differences in Psychological Well-Being and Mental Health Treatment: A Global Perspective</w:t>
      </w:r>
    </w:p>
    <w:p w:rsidR="00000000" w:rsidDel="00000000" w:rsidP="00000000" w:rsidRDefault="00000000" w:rsidRPr="00000000" w14:paraId="00000002">
      <w:pPr>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Psychological well-being and mental health treatment are complex and multifaceted issues that vary significantly across cultures. Factors such as cultural beliefs, values, and practices can greatly influence an individual's understanding of mental health, the expression of psychological distress, and the acceptance of mental health treatment. </w:t>
      </w:r>
      <w:r w:rsidDel="00000000" w:rsidR="00000000" w:rsidRPr="00000000">
        <w:rPr>
          <w:rFonts w:ascii="Times New Roman" w:cs="Times New Roman" w:eastAsia="Times New Roman" w:hAnsi="Times New Roman"/>
          <w:sz w:val="28"/>
          <w:szCs w:val="28"/>
          <w:rtl w:val="0"/>
        </w:rPr>
        <w:t xml:space="preserve">Cultural beliefs and practices significantly influence mental health treatment in various ways, shaping individuals' understanding of mental health, their help-seeking behaviors, and the type of treatment they prefer. </w:t>
      </w:r>
    </w:p>
    <w:p w:rsidR="00000000" w:rsidDel="00000000" w:rsidP="00000000" w:rsidRDefault="00000000" w:rsidRPr="00000000" w14:paraId="00000004">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common cultural beliefs and values that influence mental health include:</w:t>
      </w:r>
    </w:p>
    <w:p w:rsidR="00000000" w:rsidDel="00000000" w:rsidP="00000000" w:rsidRDefault="00000000" w:rsidRPr="00000000" w14:paraId="00000005">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Collectivism vs. Individualism</w:t>
      </w:r>
      <w:r w:rsidDel="00000000" w:rsidR="00000000" w:rsidRPr="00000000">
        <w:rPr>
          <w:rFonts w:ascii="Times New Roman" w:cs="Times New Roman" w:eastAsia="Times New Roman" w:hAnsi="Times New Roman"/>
          <w:sz w:val="28"/>
          <w:szCs w:val="28"/>
          <w:rtl w:val="0"/>
        </w:rPr>
        <w:t xml:space="preserve">: In collectivist cultures, such as those in Asia and Latin America, the well-being of the group is often prioritized over the individual. This can lead to a greater emphasis on social support and interpersonal relationships in mental health treatment. In contrast, individualistic cultures, such as those in the United States and Europe, place a greater emphasis on personal autonomy and self-reliance.</w:t>
      </w:r>
    </w:p>
    <w:p w:rsidR="00000000" w:rsidDel="00000000" w:rsidP="00000000" w:rsidRDefault="00000000" w:rsidRPr="00000000" w14:paraId="00000006">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Honor and Shame</w:t>
      </w:r>
      <w:r w:rsidDel="00000000" w:rsidR="00000000" w:rsidRPr="00000000">
        <w:rPr>
          <w:rFonts w:ascii="Times New Roman" w:cs="Times New Roman" w:eastAsia="Times New Roman" w:hAnsi="Times New Roman"/>
          <w:sz w:val="28"/>
          <w:szCs w:val="28"/>
          <w:rtl w:val="0"/>
        </w:rPr>
        <w:t xml:space="preserve">: In some cultures, such as those in the Middle East and parts of Asia, honor and shame are highly valued. Mental health issues that are perceived as bringing shame to the family, such as depression or anxiety, may be less likely to be discussed openly.</w:t>
      </w:r>
    </w:p>
    <w:p w:rsidR="00000000" w:rsidDel="00000000" w:rsidP="00000000" w:rsidRDefault="00000000" w:rsidRPr="00000000" w14:paraId="00000007">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Religion and Spirituality</w:t>
      </w:r>
      <w:r w:rsidDel="00000000" w:rsidR="00000000" w:rsidRPr="00000000">
        <w:rPr>
          <w:rFonts w:ascii="Times New Roman" w:cs="Times New Roman" w:eastAsia="Times New Roman" w:hAnsi="Times New Roman"/>
          <w:sz w:val="28"/>
          <w:szCs w:val="28"/>
          <w:rtl w:val="0"/>
        </w:rPr>
        <w:t xml:space="preserve">: Religion and spirituality can play a significant role in an individual's understanding of mental health. For example, in some African cultures, mental health issues may be attributed to spiritual causes, such as possession by evil spirits.</w:t>
      </w:r>
    </w:p>
    <w:p w:rsidR="00000000" w:rsidDel="00000000" w:rsidP="00000000" w:rsidRDefault="00000000" w:rsidRPr="00000000" w14:paraId="00000008">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Gender Roles</w:t>
      </w:r>
      <w:r w:rsidDel="00000000" w:rsidR="00000000" w:rsidRPr="00000000">
        <w:rPr>
          <w:rFonts w:ascii="Times New Roman" w:cs="Times New Roman" w:eastAsia="Times New Roman" w:hAnsi="Times New Roman"/>
          <w:sz w:val="28"/>
          <w:szCs w:val="28"/>
          <w:rtl w:val="0"/>
        </w:rPr>
        <w:t xml:space="preserve">: Gender roles can also influence mental health treatment. For example, in some cultures, men may be less likely to seek help for mental health issues due to societal expectations of masculinity and emotional control.</w:t>
      </w:r>
    </w:p>
    <w:p w:rsidR="00000000" w:rsidDel="00000000" w:rsidP="00000000" w:rsidRDefault="00000000" w:rsidRPr="00000000" w14:paraId="00000009">
      <w:pPr>
        <w:pBdr>
          <w:top w:color="e5e7eb" w:space="0" w:sz="0" w:val="none"/>
          <w:left w:color="e5e7eb" w:space="0" w:sz="0" w:val="none"/>
          <w:bottom w:color="e5e7eb" w:space="0" w:sz="0" w:val="none"/>
          <w:right w:color="e5e7eb" w:space="0" w:sz="0" w:val="none"/>
          <w:between w:color="e5e7eb" w:space="0" w:sz="0" w:val="none"/>
        </w:pBdr>
        <w:spacing w:after="120" w:before="12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Cultural influences are deeply embedded in the organization, delivery, and financing of mental health services, impacting both patients and clinicians. Cultural beliefs about the causes of mental illness can influence the type of treatment sought and how mental illness is perceived. For example, Asian-Americans may attribute mental illness to medical issues or family dynamics, impacting their help-seeking behaviors. In some cases ultural stigma surrounding mental health can deter individuals from seeking help or delay treatment until symptoms worsen. Minorities, in particular, may face barriers due to mistrust, discrimination, and fear of mistreatment in clinical settings. Culture affects how individuals describe their symptoms to clinicians. For instance, Asian patients may present physical symptoms before emotional ones, potentially influencing diagnosis and treatment plans. Cultural factors also shape preferences for the type of treatment and provider characteristics. African-Americans, Asian-Americans, and Latinos may have differing beliefs about the causes of mental illness and preferences for treatment approaches.</w:t>
      </w:r>
    </w:p>
    <w:p w:rsidR="00000000" w:rsidDel="00000000" w:rsidP="00000000" w:rsidRDefault="00000000" w:rsidRPr="00000000" w14:paraId="0000000A">
      <w:pPr>
        <w:pBdr>
          <w:top w:color="e5e7eb" w:space="0" w:sz="0" w:val="none"/>
          <w:left w:color="e5e7eb" w:space="0" w:sz="0" w:val="none"/>
          <w:bottom w:color="e5e7eb" w:space="0" w:sz="0" w:val="none"/>
          <w:right w:color="e5e7eb" w:space="0" w:sz="0" w:val="none"/>
          <w:between w:color="e5e7eb" w:space="0" w:sz="0" w:val="none"/>
        </w:pBdr>
        <w:spacing w:after="120" w:before="12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Culture also influences whether individuals seek support from their families and communities and how they navigate the healthcare system. Language barriers, affordability issues, and clinical stereotyping can also impact access to mental health services. </w:t>
      </w:r>
    </w:p>
    <w:p w:rsidR="00000000" w:rsidDel="00000000" w:rsidP="00000000" w:rsidRDefault="00000000" w:rsidRPr="00000000" w14:paraId="0000000B">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expression of psychological distress can also vary significantly across cultures. In some cultures, psychological distress may be expressed through physical symptoms, such as headaches, stomach aches, or fatigue. This can lead to misdiagnosis and ineffective treatment if not recognized by healthcare providers.</w:t>
      </w:r>
    </w:p>
    <w:p w:rsidR="00000000" w:rsidDel="00000000" w:rsidP="00000000" w:rsidRDefault="00000000" w:rsidRPr="00000000" w14:paraId="0000000C">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expression of emotions can also vary across cultures. For example, in some cultures, it may be considered inappropriate to express emotions openly, leading to a greater emphasis on emotional control and suppression.</w:t>
      </w:r>
    </w:p>
    <w:p w:rsidR="00000000" w:rsidDel="00000000" w:rsidP="00000000" w:rsidRDefault="00000000" w:rsidRPr="00000000" w14:paraId="0000000D">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availability and nature of social support can also influence the expression of psychological distress. In some cultures, social support may be more readily available, leading to a greater emphasis on interpersonal relationships in mental health treatment.</w:t>
      </w:r>
    </w:p>
    <w:p w:rsidR="00000000" w:rsidDel="00000000" w:rsidP="00000000" w:rsidRDefault="00000000" w:rsidRPr="00000000" w14:paraId="0000000E">
      <w:pPr>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Mental health treatment also varies significantly across cultures. Many cultures have traditional healing practices that may be used in conjunction with or instead of Western mental health treatments. These practices can include herbal remedies, spiritual healing, and traditional therapies. The stigma associated with mental health issues can vary across cultures. In some cultures, mental health issues may be more openly discussed and accepted, leading to greater access to treatment. In other cultures, mental health issues may be stigmatized, leading to a greater reluctance to seek help.</w:t>
      </w:r>
    </w:p>
    <w:p w:rsidR="00000000" w:rsidDel="00000000" w:rsidP="00000000" w:rsidRDefault="00000000" w:rsidRPr="00000000" w14:paraId="00000010">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Cultural competence is essential for providing effective mental health treatment across cultures. This includes understanding cultural beliefs and values, recognizing the expression of psychological distress, and adapting treatment approaches to be culturally sensitive.</w:t>
      </w:r>
    </w:p>
    <w:p w:rsidR="00000000" w:rsidDel="00000000" w:rsidP="00000000" w:rsidRDefault="00000000" w:rsidRPr="00000000" w14:paraId="00000011">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Cross-cultural differences in psychological well-being and mental health treatment are complex and multifaceted issues that require a global perspective. Understanding and respecting these differences is essential for providing effective care and promoting psychological well-being across cultures. By promoting cultural sensitivity and awareness, healthcare providers can help bridge the gap between cultural beliefs and values and evidence-based mental health treatment, ultimately improving the lives of individuals worldwide.</w:t>
      </w:r>
    </w:p>
    <w:p w:rsidR="00000000" w:rsidDel="00000000" w:rsidP="00000000" w:rsidRDefault="00000000" w:rsidRPr="00000000" w14:paraId="00000012">
      <w:pPr>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